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043F0" w14:textId="1194B77A" w:rsidR="006A27D9" w:rsidRDefault="00000000">
      <w:pPr>
        <w:jc w:val="center"/>
        <w:rPr>
          <w:rFonts w:ascii="Cambria" w:hAnsi="Cambria"/>
        </w:rPr>
      </w:pPr>
      <w:r>
        <w:rPr>
          <w:rFonts w:ascii="Cambria" w:hAnsi="Cambria"/>
          <w:b/>
          <w:bCs/>
          <w:color w:val="000000"/>
        </w:rPr>
        <w:t>REGULAMIN Konkursu „Audionomia Award 202</w:t>
      </w:r>
      <w:r w:rsidR="00137CCC">
        <w:rPr>
          <w:rFonts w:ascii="Cambria" w:hAnsi="Cambria"/>
          <w:b/>
          <w:bCs/>
          <w:color w:val="000000"/>
        </w:rPr>
        <w:t>6</w:t>
      </w:r>
      <w:r>
        <w:rPr>
          <w:rFonts w:ascii="Cambria" w:hAnsi="Cambria"/>
          <w:b/>
          <w:bCs/>
          <w:color w:val="000000"/>
        </w:rPr>
        <w:t>”</w:t>
      </w:r>
    </w:p>
    <w:p w14:paraId="684B5C2D" w14:textId="77777777" w:rsidR="006A27D9" w:rsidRDefault="006A27D9">
      <w:pPr>
        <w:jc w:val="center"/>
        <w:rPr>
          <w:rFonts w:ascii="Cambria" w:hAnsi="Cambria"/>
          <w:color w:val="0F4761" w:themeColor="accent1" w:themeShade="BF"/>
        </w:rPr>
      </w:pPr>
    </w:p>
    <w:p w14:paraId="2E1C0C48" w14:textId="77777777" w:rsidR="006A27D9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§ 1 Cele</w:t>
      </w:r>
    </w:p>
    <w:p w14:paraId="050FE925" w14:textId="77777777" w:rsidR="006A27D9" w:rsidRDefault="006A27D9">
      <w:pPr>
        <w:jc w:val="center"/>
        <w:rPr>
          <w:rFonts w:ascii="Cambria" w:hAnsi="Cambria"/>
          <w:color w:val="000000"/>
        </w:rPr>
      </w:pPr>
    </w:p>
    <w:p w14:paraId="4E6FF2C1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37C0A670" w14:textId="77777777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1.Celem konkursu Audionomia Award 2025 jest promocja i popularyzacja ambitnego reportażu dźwiękowego oraz nagrodzenie twórczych poszukiwań autorów wrażliwych na problemy współczesności, którzy posługują się dźwiękiem jako tworzywem opowieści. Konkurs ma również pomóc w integracji środowiska polskich reportażystów, realizatorów dźwięku, radioznawców oraz innych osób zainteresowanych audialnymi gatunkami non-fiction. </w:t>
      </w:r>
    </w:p>
    <w:p w14:paraId="74BDE5BC" w14:textId="77777777" w:rsidR="006A27D9" w:rsidRDefault="006A27D9">
      <w:pPr>
        <w:jc w:val="both"/>
        <w:rPr>
          <w:rFonts w:ascii="Cambria" w:hAnsi="Cambria"/>
        </w:rPr>
      </w:pPr>
    </w:p>
    <w:p w14:paraId="34234F57" w14:textId="77777777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2. Konkurs skierowany jest do wszystkich autorów reportaży i dokumentów dźwiękowych, tworzących w języku polskim, publikujących na antenach rozgłośni jak i/lub  w Internecie (w rozgłośniach internetowych, w podcastach, blogach, na stronach i w serwisach web oraz na platformach streamingowych). </w:t>
      </w:r>
    </w:p>
    <w:p w14:paraId="49A781C4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3A2A08C8" w14:textId="77777777" w:rsidR="006A27D9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t xml:space="preserve">3. Preferowane będą produkcje, które zarówno swoją treścią jak i formą, zainspirują dyskusję oraz wymianę myśli między twórcami, pomagając tym samym w zrozumieniu znaczenia dźwięku jako pełnoprawnego tworzywa sztuk narracyjnych. </w:t>
      </w:r>
    </w:p>
    <w:p w14:paraId="799FAC8E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7DABC3DC" w14:textId="77777777" w:rsidR="006A27D9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§ 2 Organizatorzy i miejsce</w:t>
      </w:r>
    </w:p>
    <w:p w14:paraId="4185CDED" w14:textId="77777777" w:rsidR="006A27D9" w:rsidRDefault="006A27D9">
      <w:pPr>
        <w:rPr>
          <w:rFonts w:ascii="Cambria" w:hAnsi="Cambria"/>
          <w:color w:val="000000"/>
        </w:rPr>
      </w:pPr>
    </w:p>
    <w:p w14:paraId="4539D271" w14:textId="77777777" w:rsidR="006A27D9" w:rsidRDefault="006A27D9">
      <w:pPr>
        <w:rPr>
          <w:rFonts w:ascii="Cambria" w:hAnsi="Cambria"/>
          <w:color w:val="000000"/>
        </w:rPr>
      </w:pPr>
    </w:p>
    <w:p w14:paraId="564B0E9E" w14:textId="77777777" w:rsidR="006A27D9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t>1. Organizatorem Konkursu „Audionomia Award” jest Fundacja Audionomia z siedzibą w Gdańsku, przy ulicy Dywizjonu 303 35b/16, 80-462, wpisaną do Krajowego Rejestru Sądowego pod numerem: 0000914917, NIP 5842807409, REGON: 389605954.</w:t>
      </w:r>
    </w:p>
    <w:p w14:paraId="187CADE0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02272220" w14:textId="64EA9083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>2. Rozstrzygniecie konkursu „Audionomia Award 202</w:t>
      </w:r>
      <w:r w:rsidR="00137CCC"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 xml:space="preserve">” nastąpi w trakcie </w:t>
      </w:r>
      <w:r w:rsidR="00137CCC">
        <w:rPr>
          <w:rFonts w:ascii="Cambria" w:hAnsi="Cambria"/>
          <w:color w:val="000000"/>
        </w:rPr>
        <w:t xml:space="preserve">V </w:t>
      </w:r>
      <w:r>
        <w:rPr>
          <w:rFonts w:ascii="Cambria" w:hAnsi="Cambria"/>
          <w:color w:val="000000"/>
        </w:rPr>
        <w:t xml:space="preserve">Ogólnopolskiej Konferencji Reportażu Dźwiękowego, która odbędzie się w </w:t>
      </w:r>
      <w:r w:rsidR="00137CCC">
        <w:rPr>
          <w:rFonts w:ascii="Cambria" w:hAnsi="Cambria"/>
          <w:color w:val="000000"/>
        </w:rPr>
        <w:t>Gdańsku</w:t>
      </w:r>
      <w:r>
        <w:rPr>
          <w:rFonts w:ascii="Cambria" w:hAnsi="Cambria"/>
          <w:color w:val="000000"/>
        </w:rPr>
        <w:t xml:space="preserve"> w dniach 1</w:t>
      </w:r>
      <w:r w:rsidR="00137CCC">
        <w:rPr>
          <w:rFonts w:ascii="Cambria" w:hAnsi="Cambria"/>
          <w:color w:val="000000"/>
        </w:rPr>
        <w:t>9</w:t>
      </w:r>
      <w:r>
        <w:rPr>
          <w:rFonts w:ascii="Cambria" w:hAnsi="Cambria"/>
          <w:color w:val="000000"/>
        </w:rPr>
        <w:t>-</w:t>
      </w:r>
      <w:r w:rsidR="00137CCC">
        <w:rPr>
          <w:rFonts w:ascii="Cambria" w:hAnsi="Cambria"/>
          <w:color w:val="000000"/>
        </w:rPr>
        <w:t>21</w:t>
      </w:r>
      <w:r>
        <w:rPr>
          <w:rFonts w:ascii="Cambria" w:hAnsi="Cambria"/>
          <w:color w:val="000000"/>
        </w:rPr>
        <w:t>.</w:t>
      </w:r>
      <w:r w:rsidR="00137CCC">
        <w:rPr>
          <w:rFonts w:ascii="Cambria" w:hAnsi="Cambria"/>
          <w:color w:val="000000"/>
        </w:rPr>
        <w:t>06</w:t>
      </w:r>
      <w:r>
        <w:rPr>
          <w:rFonts w:ascii="Cambria" w:hAnsi="Cambria"/>
          <w:color w:val="000000"/>
        </w:rPr>
        <w:t>.202</w:t>
      </w:r>
      <w:r w:rsidR="00137CCC"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>r.</w:t>
      </w:r>
    </w:p>
    <w:p w14:paraId="3254DE7F" w14:textId="77777777" w:rsidR="006A27D9" w:rsidRDefault="006A27D9">
      <w:pPr>
        <w:jc w:val="center"/>
        <w:rPr>
          <w:rFonts w:ascii="Cambria" w:hAnsi="Cambria"/>
          <w:color w:val="000000"/>
        </w:rPr>
      </w:pPr>
    </w:p>
    <w:p w14:paraId="7CE882CE" w14:textId="77777777" w:rsidR="006A27D9" w:rsidRDefault="006A27D9">
      <w:pPr>
        <w:jc w:val="center"/>
        <w:rPr>
          <w:rFonts w:ascii="Cambria" w:hAnsi="Cambria"/>
          <w:color w:val="0F4761" w:themeColor="accent1" w:themeShade="BF"/>
        </w:rPr>
      </w:pPr>
    </w:p>
    <w:p w14:paraId="7EEF136A" w14:textId="77777777" w:rsidR="006A27D9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§ 3 Warunki uczestnictwa i zasady konkursu</w:t>
      </w:r>
    </w:p>
    <w:p w14:paraId="34C8D001" w14:textId="77777777" w:rsidR="006A27D9" w:rsidRDefault="006A27D9">
      <w:pPr>
        <w:jc w:val="center"/>
        <w:rPr>
          <w:rFonts w:ascii="Cambria" w:hAnsi="Cambria"/>
          <w:color w:val="000000"/>
        </w:rPr>
      </w:pPr>
    </w:p>
    <w:p w14:paraId="16E09201" w14:textId="77777777" w:rsidR="006A27D9" w:rsidRDefault="006A27D9">
      <w:pPr>
        <w:rPr>
          <w:rFonts w:ascii="Cambria" w:hAnsi="Cambria"/>
          <w:color w:val="000000"/>
        </w:rPr>
      </w:pPr>
    </w:p>
    <w:p w14:paraId="404DE975" w14:textId="6CAF513C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1. Do Konkursu mogą być zgłoszone utwory </w:t>
      </w:r>
      <w:r>
        <w:rPr>
          <w:rFonts w:ascii="Cambria" w:hAnsi="Cambria"/>
          <w:b/>
          <w:bCs/>
          <w:color w:val="000000"/>
        </w:rPr>
        <w:t>powstałe po</w:t>
      </w:r>
      <w:r>
        <w:rPr>
          <w:rFonts w:ascii="Cambria" w:hAnsi="Cambria"/>
          <w:b/>
          <w:bCs/>
          <w:i/>
          <w:color w:val="000000"/>
        </w:rPr>
        <w:t xml:space="preserve"> </w:t>
      </w:r>
      <w:r>
        <w:rPr>
          <w:rFonts w:ascii="Cambria" w:hAnsi="Cambria"/>
          <w:b/>
          <w:bCs/>
          <w:iCs/>
          <w:color w:val="000000"/>
        </w:rPr>
        <w:t>01.01.202</w:t>
      </w:r>
      <w:r w:rsidR="00137CCC">
        <w:rPr>
          <w:rFonts w:ascii="Cambria" w:hAnsi="Cambria"/>
          <w:b/>
          <w:bCs/>
          <w:iCs/>
          <w:color w:val="000000"/>
        </w:rPr>
        <w:t>5</w:t>
      </w:r>
      <w:r>
        <w:rPr>
          <w:rFonts w:ascii="Cambria" w:hAnsi="Cambria"/>
          <w:b/>
          <w:bCs/>
          <w:i/>
          <w:color w:val="000000"/>
        </w:rPr>
        <w:t xml:space="preserve"> </w:t>
      </w:r>
      <w:r>
        <w:rPr>
          <w:rFonts w:ascii="Cambria" w:hAnsi="Cambria"/>
          <w:b/>
          <w:bCs/>
          <w:iCs/>
          <w:color w:val="000000"/>
        </w:rPr>
        <w:t>roku, których czas trwania nie przekracza 50 minut</w:t>
      </w:r>
      <w:r>
        <w:rPr>
          <w:rFonts w:ascii="Cambria" w:hAnsi="Cambria"/>
          <w:iCs/>
          <w:color w:val="000000"/>
        </w:rPr>
        <w:t xml:space="preserve">. </w:t>
      </w:r>
      <w:r>
        <w:rPr>
          <w:rFonts w:ascii="Cambria" w:hAnsi="Cambria"/>
          <w:color w:val="000000"/>
        </w:rPr>
        <w:t>Utwory mogą być publikowane na antenach radiowych, w rozgłośniach internetowych, w podcastach, blogach, na stronach i w serwisach web oraz na platformach streamingowych. Organizatorzy dopuszczają do udziału także utwory, które nie miały jeszcze swej premiery.</w:t>
      </w:r>
    </w:p>
    <w:p w14:paraId="08021715" w14:textId="77777777" w:rsidR="006A27D9" w:rsidRDefault="006A27D9">
      <w:pPr>
        <w:jc w:val="both"/>
        <w:rPr>
          <w:rFonts w:ascii="Cambria" w:hAnsi="Cambria"/>
          <w:color w:val="0F4761" w:themeColor="accent1" w:themeShade="BF"/>
        </w:rPr>
      </w:pPr>
    </w:p>
    <w:p w14:paraId="533C317B" w14:textId="77777777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2. Do Konkursu mogą być zgłoszone utwory będące przejawem działalności twórczej o indywidualnym charakterze, odznaczające się artystyczną formą przekazywanych treści, walorami dźwiękowymi, przemyślaną konstrukcją i rzetelną dokumentacją podjętego tematu. </w:t>
      </w:r>
    </w:p>
    <w:p w14:paraId="47432602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7615EAE6" w14:textId="1CCC6B4D" w:rsidR="006A27D9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t>3.</w:t>
      </w:r>
      <w:r w:rsidR="00137CCC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 xml:space="preserve">Do konkursu można zgłaszać zarówno pojedyncze utwory jak i seriale non-fiction. W przypadku seriali należy zgłosić jeden reprezentatywny wybrany odcinek oraz scenariusz pozostałych części. Niedopuszczalnym jest kompilowanie kilku odcinków w jeden utwór w celu wzięcia udziału w Konkursie. </w:t>
      </w:r>
    </w:p>
    <w:p w14:paraId="41E16108" w14:textId="77777777" w:rsidR="006A27D9" w:rsidRDefault="006A27D9">
      <w:pPr>
        <w:rPr>
          <w:rFonts w:ascii="Cambria" w:hAnsi="Cambria"/>
          <w:color w:val="000000"/>
        </w:rPr>
      </w:pPr>
    </w:p>
    <w:p w14:paraId="7E5443E6" w14:textId="77777777" w:rsidR="006A27D9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lastRenderedPageBreak/>
        <w:t>4. Do Konkursu mogą być zgłoszone wyłącznie utwory, które wolne są od wad prawnych i nie naruszają praw i dóbr osobistych osób trzecich. Zgłoszenie utworu do Konkursu równoznaczne jest ze złożeniem zapewnienia, że utwór wolny jest od takich wad i naruszeń. Zgłaszającemu utwór do Konkursu muszą przysługiwać autorskie i pokrewne prawa majątkowe do takiego utworu.</w:t>
      </w:r>
    </w:p>
    <w:p w14:paraId="01BDC026" w14:textId="77777777" w:rsidR="006A27D9" w:rsidRDefault="006A27D9">
      <w:pPr>
        <w:rPr>
          <w:rFonts w:ascii="Cambria" w:hAnsi="Cambria"/>
          <w:color w:val="000000"/>
        </w:rPr>
      </w:pPr>
    </w:p>
    <w:p w14:paraId="6781335D" w14:textId="693D303A" w:rsidR="006A27D9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t>5. Zgłaszający musi mieć tytuł prawny do utworu w zakresie spełniającym warunki niniejszego regulaminu (§ 3 punkt 4). Pod pojęciem zgłaszającego Organizator rozumie zarówno autora</w:t>
      </w:r>
      <w:r w:rsidR="00137CCC">
        <w:rPr>
          <w:rFonts w:ascii="Cambria" w:hAnsi="Cambria"/>
          <w:color w:val="000000"/>
        </w:rPr>
        <w:t>,</w:t>
      </w:r>
      <w:r>
        <w:rPr>
          <w:rFonts w:ascii="Cambria" w:hAnsi="Cambria"/>
          <w:color w:val="000000"/>
        </w:rPr>
        <w:t xml:space="preserve"> jak i producenta utworu. Każdy zgłaszający ma prawo do zgłoszenia jednego utworu. Spółki autorskie rozumiane są jako odrębny autor. </w:t>
      </w:r>
    </w:p>
    <w:p w14:paraId="629C7484" w14:textId="77777777" w:rsidR="006A27D9" w:rsidRDefault="006A27D9">
      <w:pPr>
        <w:rPr>
          <w:rFonts w:ascii="Cambria" w:hAnsi="Cambria"/>
          <w:color w:val="000000"/>
        </w:rPr>
      </w:pPr>
    </w:p>
    <w:p w14:paraId="272ED4DB" w14:textId="52EF5F8F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6. Podpisany i wypełniony formularz zgłoszeniowy wraz z klauzulą RODO należy przesłać mailem na adres organizatora </w:t>
      </w:r>
      <w:r>
        <w:rPr>
          <w:rFonts w:ascii="Cambria" w:hAnsi="Cambria"/>
          <w:b/>
          <w:bCs/>
          <w:color w:val="000000"/>
        </w:rPr>
        <w:t>audionomia.award@gmail.com</w:t>
      </w:r>
      <w:r>
        <w:rPr>
          <w:rFonts w:ascii="Cambria" w:hAnsi="Cambria"/>
          <w:color w:val="000000"/>
        </w:rPr>
        <w:t xml:space="preserve">. Utwór w formacie wave (o parametrach 24bit, 48kHz) należy przesłać wetransferem na mail organizatora </w:t>
      </w:r>
      <w:r>
        <w:rPr>
          <w:rFonts w:ascii="Cambria" w:hAnsi="Cambria"/>
          <w:b/>
          <w:bCs/>
          <w:color w:val="000000"/>
        </w:rPr>
        <w:t>audionomia.award@gmail.com</w:t>
      </w:r>
      <w:r>
        <w:rPr>
          <w:rFonts w:ascii="Cambria" w:hAnsi="Cambria"/>
          <w:color w:val="000000"/>
        </w:rPr>
        <w:t xml:space="preserve"> Opis każdego pliku powinien zawierać imię i nazwisko autora + tytuł utworu. Zgłoszenia do konkursu (formularz zgłoszeniowy i plik audio) przyjmowane są wyłącznie mailowo </w:t>
      </w:r>
      <w:r>
        <w:rPr>
          <w:rFonts w:ascii="Cambria" w:hAnsi="Cambria"/>
          <w:b/>
          <w:bCs/>
          <w:color w:val="000000"/>
        </w:rPr>
        <w:t xml:space="preserve">do dnia </w:t>
      </w:r>
      <w:r w:rsidR="000E3684">
        <w:rPr>
          <w:rFonts w:ascii="Cambria" w:hAnsi="Cambria"/>
          <w:b/>
          <w:bCs/>
          <w:color w:val="000000"/>
        </w:rPr>
        <w:t>10</w:t>
      </w:r>
      <w:r>
        <w:rPr>
          <w:rFonts w:ascii="Cambria" w:hAnsi="Cambria"/>
          <w:b/>
          <w:bCs/>
          <w:color w:val="000000"/>
        </w:rPr>
        <w:t xml:space="preserve"> </w:t>
      </w:r>
      <w:r w:rsidR="000E3684">
        <w:rPr>
          <w:rFonts w:ascii="Cambria" w:hAnsi="Cambria"/>
          <w:b/>
          <w:bCs/>
          <w:color w:val="000000"/>
        </w:rPr>
        <w:t>kwietnia</w:t>
      </w:r>
      <w:r>
        <w:rPr>
          <w:rFonts w:ascii="Cambria" w:hAnsi="Cambria"/>
          <w:b/>
          <w:bCs/>
          <w:color w:val="000000"/>
        </w:rPr>
        <w:t xml:space="preserve"> 202</w:t>
      </w:r>
      <w:r w:rsidR="000E3684">
        <w:rPr>
          <w:rFonts w:ascii="Cambria" w:hAnsi="Cambria"/>
          <w:b/>
          <w:bCs/>
          <w:color w:val="000000"/>
        </w:rPr>
        <w:t>6</w:t>
      </w:r>
      <w:r>
        <w:rPr>
          <w:rFonts w:ascii="Cambria" w:hAnsi="Cambria"/>
          <w:color w:val="000000"/>
        </w:rPr>
        <w:t xml:space="preserve"> roku włącznie. Formularz zgłoszeniowy stanowi załącznik nr 1 do niniejszego regulaminu. Zgłoszenie udziału w Konkursie jest równoznaczne z zaakceptowaniem niniejszego regulaminu. </w:t>
      </w:r>
    </w:p>
    <w:p w14:paraId="4AA8946C" w14:textId="77777777" w:rsidR="006A27D9" w:rsidRDefault="006A27D9">
      <w:pPr>
        <w:rPr>
          <w:rFonts w:ascii="Cambria" w:hAnsi="Cambria"/>
          <w:color w:val="000000"/>
        </w:rPr>
      </w:pPr>
    </w:p>
    <w:p w14:paraId="4052DC49" w14:textId="77777777" w:rsidR="006A27D9" w:rsidRDefault="00000000">
      <w:pPr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t>7. Zgłoszenie udziału w Konkursie jest równoznaczne z zaakceptowaniem niniejszego regulaminu.</w:t>
      </w:r>
    </w:p>
    <w:p w14:paraId="45D9A952" w14:textId="77777777" w:rsidR="006A27D9" w:rsidRDefault="006A27D9">
      <w:pPr>
        <w:rPr>
          <w:rFonts w:ascii="Cambria" w:hAnsi="Cambria"/>
          <w:i/>
          <w:color w:val="000000"/>
        </w:rPr>
      </w:pPr>
    </w:p>
    <w:p w14:paraId="4A418F99" w14:textId="77777777" w:rsidR="006A27D9" w:rsidRDefault="006A27D9">
      <w:pPr>
        <w:rPr>
          <w:rFonts w:ascii="Cambria" w:hAnsi="Cambria"/>
          <w:color w:val="000000"/>
        </w:rPr>
      </w:pPr>
    </w:p>
    <w:p w14:paraId="502EAE22" w14:textId="77777777" w:rsidR="006A27D9" w:rsidRDefault="006A27D9">
      <w:pPr>
        <w:rPr>
          <w:rFonts w:ascii="Cambria" w:hAnsi="Cambria"/>
          <w:color w:val="000000"/>
        </w:rPr>
      </w:pPr>
    </w:p>
    <w:p w14:paraId="29DB281E" w14:textId="77777777" w:rsidR="006A27D9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§ 4 Jury i kryteria oceny prac</w:t>
      </w:r>
    </w:p>
    <w:p w14:paraId="579ED19A" w14:textId="77777777" w:rsidR="006A27D9" w:rsidRDefault="006A27D9">
      <w:pPr>
        <w:rPr>
          <w:rFonts w:ascii="Cambria" w:hAnsi="Cambria"/>
          <w:color w:val="000000"/>
        </w:rPr>
      </w:pPr>
    </w:p>
    <w:p w14:paraId="02DBDE76" w14:textId="6D1113F3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1. Skład jury Konkursu ustala Organizator. Wszystkie prawidłowo zgłoszone prace zostaną przekazane członkom jury do dnia </w:t>
      </w:r>
      <w:r w:rsidR="00737CFC">
        <w:rPr>
          <w:rFonts w:ascii="Cambria" w:hAnsi="Cambria"/>
          <w:color w:val="000000"/>
        </w:rPr>
        <w:t>1</w:t>
      </w:r>
      <w:r>
        <w:rPr>
          <w:rFonts w:ascii="Cambria" w:hAnsi="Cambria"/>
          <w:color w:val="000000"/>
        </w:rPr>
        <w:t xml:space="preserve">3 </w:t>
      </w:r>
      <w:r w:rsidR="00737CFC">
        <w:rPr>
          <w:rFonts w:ascii="Cambria" w:hAnsi="Cambria"/>
          <w:color w:val="000000"/>
        </w:rPr>
        <w:t>kwietnia</w:t>
      </w:r>
      <w:r>
        <w:rPr>
          <w:rFonts w:ascii="Cambria" w:hAnsi="Cambria"/>
          <w:color w:val="000000"/>
        </w:rPr>
        <w:t xml:space="preserve"> 202</w:t>
      </w:r>
      <w:r w:rsidR="00737CFC"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 xml:space="preserve"> roku włącznie.</w:t>
      </w:r>
    </w:p>
    <w:p w14:paraId="47F1FC5B" w14:textId="77777777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>2. Jury słuchając i analizując nadesłane utwory będzie brało pod uwagę w szczególności następujące kryteria:</w:t>
      </w:r>
    </w:p>
    <w:p w14:paraId="296AFE56" w14:textId="77777777" w:rsidR="006A27D9" w:rsidRDefault="00000000">
      <w:pPr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Idea i koncepcja utworu (pomysł na opowiedzenie historii, wybór typu narracji, relacja autora do świata przedstawionego, oryginalność i nowatorstwo utworu) </w:t>
      </w:r>
    </w:p>
    <w:p w14:paraId="08ABFA78" w14:textId="77777777" w:rsidR="006A27D9" w:rsidRDefault="00000000">
      <w:pPr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Dramaturgia (linia dramaturgiczna utworu i konsekwencja w jej prowadzeniu; budowanie napięcia) </w:t>
      </w:r>
    </w:p>
    <w:p w14:paraId="48B47D2C" w14:textId="77777777" w:rsidR="006A27D9" w:rsidRDefault="00000000">
      <w:pPr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Udźwiękowienie (dźwięk i wykorzystanie audialnych środków wyrazu do artystycznego budowania opowieści i świata przedstawionego, stopień nieprzekładalności reportażu na język innych mediów, znaczenie i dobór użytej muzyki, audioefektów, planów dźwiękowych) </w:t>
      </w:r>
    </w:p>
    <w:p w14:paraId="4F32E7EF" w14:textId="77777777" w:rsidR="006A27D9" w:rsidRDefault="00000000">
      <w:pPr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Produkcja (techniczna jakość nagrań, montażu i realizacji dźwięku) </w:t>
      </w:r>
    </w:p>
    <w:p w14:paraId="6EF8ABB1" w14:textId="77777777" w:rsidR="006A27D9" w:rsidRDefault="00000000">
      <w:pPr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Dokumentacja (wiarygodność, rzetelność, śmiałość w podejmowaniu tematów trudnych i kontrowersyjnych) </w:t>
      </w:r>
    </w:p>
    <w:p w14:paraId="54DF8668" w14:textId="77777777" w:rsidR="006A27D9" w:rsidRDefault="00000000">
      <w:pPr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Połączenie ze słuchaczem (zaangażowanie emocjonalne, jakie opowieść wywołuje u słuchającego, walory poznawcze i estetyczne wzbogacające doświadczenia słuchającego). </w:t>
      </w:r>
    </w:p>
    <w:p w14:paraId="1E342D35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52B71388" w14:textId="5A86CF29" w:rsidR="006A27D9" w:rsidRDefault="00000000">
      <w:pPr>
        <w:ind w:left="38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3. W pierwszym etapie prac, </w:t>
      </w:r>
      <w:r>
        <w:rPr>
          <w:rFonts w:ascii="Cambria" w:hAnsi="Cambria"/>
          <w:b/>
          <w:bCs/>
          <w:color w:val="000000"/>
        </w:rPr>
        <w:t xml:space="preserve">do dnia </w:t>
      </w:r>
      <w:r w:rsidR="000E3684">
        <w:rPr>
          <w:rFonts w:ascii="Cambria" w:hAnsi="Cambria"/>
          <w:b/>
          <w:bCs/>
          <w:color w:val="000000"/>
        </w:rPr>
        <w:t>29</w:t>
      </w:r>
      <w:r>
        <w:rPr>
          <w:rFonts w:ascii="Cambria" w:hAnsi="Cambria"/>
          <w:b/>
          <w:bCs/>
          <w:color w:val="000000"/>
        </w:rPr>
        <w:t xml:space="preserve"> </w:t>
      </w:r>
      <w:r w:rsidR="000E3684">
        <w:rPr>
          <w:rFonts w:ascii="Cambria" w:hAnsi="Cambria"/>
          <w:b/>
          <w:bCs/>
          <w:color w:val="000000"/>
        </w:rPr>
        <w:t>maja</w:t>
      </w:r>
      <w:r>
        <w:rPr>
          <w:rFonts w:ascii="Cambria" w:hAnsi="Cambria"/>
          <w:b/>
          <w:bCs/>
          <w:color w:val="000000"/>
        </w:rPr>
        <w:t xml:space="preserve"> 202</w:t>
      </w:r>
      <w:r w:rsidR="000E3684">
        <w:rPr>
          <w:rFonts w:ascii="Cambria" w:hAnsi="Cambria"/>
          <w:b/>
          <w:bCs/>
          <w:color w:val="000000"/>
        </w:rPr>
        <w:t>6</w:t>
      </w:r>
      <w:r>
        <w:rPr>
          <w:rFonts w:ascii="Cambria" w:hAnsi="Cambria"/>
          <w:color w:val="000000"/>
        </w:rPr>
        <w:t xml:space="preserve"> roku, jury wybierze 6-8 finałowych utworów. Lista finalistów zostanie ogłoszona publicznie na portalu internetowym Organizatora. O decyzji jury Autorzy i producenci zostaną poinformowani mailowo. </w:t>
      </w:r>
    </w:p>
    <w:p w14:paraId="54753AF8" w14:textId="77777777" w:rsidR="006A27D9" w:rsidRDefault="006A27D9">
      <w:pPr>
        <w:ind w:left="380"/>
        <w:jc w:val="both"/>
        <w:rPr>
          <w:rFonts w:hint="eastAsia"/>
          <w:color w:val="000000"/>
        </w:rPr>
      </w:pPr>
    </w:p>
    <w:p w14:paraId="306431E2" w14:textId="77777777" w:rsidR="006A27D9" w:rsidRDefault="00000000">
      <w:pPr>
        <w:ind w:left="38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lastRenderedPageBreak/>
        <w:t xml:space="preserve">4. Laureatów Konkursu Audionomia Award Jury może wybrać spośród finałowych utworów na tym samym posiedzeniu lub zdecydować o ponownym spotkaniu. </w:t>
      </w:r>
    </w:p>
    <w:p w14:paraId="0EDA7343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6D8481BE" w14:textId="77777777" w:rsidR="006A27D9" w:rsidRDefault="00000000" w:rsidP="00137CCC">
      <w:pPr>
        <w:ind w:left="38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5. Jeśli członek jury będzie w jakikolwiek sposób związany z produkowanym utworem, zostanie wyłączony z orzekania w sprawie tego konkretnego utworu, a jego głos przejdzie na głos sekretarza konkursu. </w:t>
      </w:r>
    </w:p>
    <w:p w14:paraId="0F723CE7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2C972C88" w14:textId="77777777" w:rsidR="006A27D9" w:rsidRPr="00137CCC" w:rsidRDefault="00000000" w:rsidP="00137CCC">
      <w:pPr>
        <w:ind w:left="380"/>
        <w:jc w:val="both"/>
        <w:rPr>
          <w:rFonts w:ascii="Cambria" w:hAnsi="Cambria"/>
        </w:rPr>
      </w:pPr>
      <w:r w:rsidRPr="00137CCC">
        <w:rPr>
          <w:rFonts w:ascii="Cambria" w:hAnsi="Cambria"/>
          <w:color w:val="000000"/>
        </w:rPr>
        <w:t>6. Udziału w Konkursie nie mogą wziąć osoby z Zarządu oraz Rady Fundacji Audionomia -Organizatora.</w:t>
      </w:r>
    </w:p>
    <w:p w14:paraId="3E94233D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5418C016" w14:textId="77777777" w:rsidR="006A27D9" w:rsidRDefault="00000000" w:rsidP="00137CCC">
      <w:pPr>
        <w:ind w:left="38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7. Podczas Konferencji będą słuchane oraz omawiane utwory, które niezależne jury wskazało do udziału w finale. Organizator daje możliwość przesłuchania i dyskusji o utworach, które nie dostały się do finału Konkursu, o czym informacja zostanie umieszczona w programie wydarzenia. </w:t>
      </w:r>
    </w:p>
    <w:p w14:paraId="548DFF88" w14:textId="77777777" w:rsidR="006A27D9" w:rsidRDefault="00000000">
      <w:pPr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t xml:space="preserve">                                                          </w:t>
      </w:r>
      <w:r>
        <w:rPr>
          <w:rFonts w:ascii="Cambria" w:hAnsi="Cambria"/>
          <w:b/>
          <w:bCs/>
          <w:color w:val="000000"/>
        </w:rPr>
        <w:t xml:space="preserve">                                                  </w:t>
      </w:r>
    </w:p>
    <w:p w14:paraId="6690E1B1" w14:textId="77777777" w:rsidR="006A27D9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§ 5 Nagrody i licencje</w:t>
      </w:r>
    </w:p>
    <w:p w14:paraId="5F2F229C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2E4F9650" w14:textId="77777777" w:rsidR="006A27D9" w:rsidRDefault="00000000" w:rsidP="000E3684">
      <w:pPr>
        <w:ind w:firstLine="36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>1. Jury przyzna następujące nagrody:</w:t>
      </w:r>
    </w:p>
    <w:p w14:paraId="3E463429" w14:textId="77777777" w:rsidR="006A27D9" w:rsidRDefault="006A27D9">
      <w:pPr>
        <w:jc w:val="both"/>
        <w:rPr>
          <w:rFonts w:hint="eastAsia"/>
          <w:color w:val="000000"/>
        </w:rPr>
      </w:pPr>
    </w:p>
    <w:p w14:paraId="264BCC1B" w14:textId="517CA7CB" w:rsidR="006A27D9" w:rsidRDefault="00000000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>Audionomia Award 202</w:t>
      </w:r>
      <w:r w:rsidR="000E3684"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 xml:space="preserve"> dla autora zwycięskiego utworu </w:t>
      </w:r>
    </w:p>
    <w:p w14:paraId="44E1FF06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2D017381" w14:textId="7FF056E3" w:rsidR="006A27D9" w:rsidRDefault="00000000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>Audionomia Sound Design 202</w:t>
      </w:r>
      <w:r w:rsidR="000E3684"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 xml:space="preserve"> dla autora lub realizatora utworu, który otrzyma najwyższe noty za artystyczne walory dźwiękowe. </w:t>
      </w:r>
    </w:p>
    <w:p w14:paraId="2BB8EC0A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7043FCBE" w14:textId="3B581556" w:rsidR="006A27D9" w:rsidRPr="000E3684" w:rsidRDefault="00000000">
      <w:pPr>
        <w:ind w:left="380"/>
        <w:jc w:val="both"/>
        <w:rPr>
          <w:rFonts w:ascii="Cambria" w:hAnsi="Cambria"/>
        </w:rPr>
      </w:pPr>
      <w:r w:rsidRPr="000E3684">
        <w:rPr>
          <w:rFonts w:ascii="Cambria" w:hAnsi="Cambria"/>
          <w:color w:val="000000"/>
        </w:rPr>
        <w:t xml:space="preserve">2. </w:t>
      </w:r>
      <w:r w:rsidR="00E072F5">
        <w:rPr>
          <w:rFonts w:ascii="Cambria" w:hAnsi="Cambria"/>
          <w:color w:val="000000"/>
        </w:rPr>
        <w:t>W przypadku nagród finansowych</w:t>
      </w:r>
      <w:r w:rsidRPr="000E3684">
        <w:rPr>
          <w:rFonts w:ascii="Cambria" w:hAnsi="Cambria"/>
          <w:color w:val="000000"/>
        </w:rPr>
        <w:t xml:space="preserve">, Organizator potrąci od nich należny podatek i suma netto zostanie wpłacona zwycięzcom na podane numery kont. </w:t>
      </w:r>
    </w:p>
    <w:p w14:paraId="7B43FF4E" w14:textId="77777777" w:rsidR="006A27D9" w:rsidRDefault="006A27D9">
      <w:pPr>
        <w:ind w:left="380"/>
        <w:jc w:val="both"/>
        <w:rPr>
          <w:rFonts w:hint="eastAsia"/>
          <w:color w:val="000000"/>
        </w:rPr>
      </w:pPr>
    </w:p>
    <w:p w14:paraId="7AA63DF5" w14:textId="77777777" w:rsidR="006A27D9" w:rsidRDefault="00000000">
      <w:pPr>
        <w:ind w:left="38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3. Jury zastrzega sobie prawo do innego rozdysponowania nagród oraz przyznania wyróżnień honorowych oraz nagród pozaregulaminowych w obydwu kategoriach. W takim przypadku zasady wypłaty nagród nie ulegają zmianie. </w:t>
      </w:r>
    </w:p>
    <w:p w14:paraId="56A3CC20" w14:textId="77777777" w:rsidR="006A27D9" w:rsidRDefault="006A27D9">
      <w:pPr>
        <w:ind w:left="380"/>
        <w:jc w:val="both"/>
        <w:rPr>
          <w:rFonts w:hint="eastAsia"/>
          <w:color w:val="000000"/>
        </w:rPr>
      </w:pPr>
    </w:p>
    <w:p w14:paraId="64DAC5A8" w14:textId="77777777" w:rsidR="006A27D9" w:rsidRDefault="00000000">
      <w:pPr>
        <w:ind w:left="38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4. Przystępujący do konkursu autor/producent, z chwilą wyboru jego utworu do finału, udziela organizatorowi - Fundacji Audionomia - nieodpłatnej licencji na czas nieokreślony, obejmującej korzystanie z utworu w całości lub we fragmentach w kraju lub za granicą wraz z udzieleniem Fundacji Audionomia prawa do wykonywania autorskich praw zależnych. </w:t>
      </w:r>
    </w:p>
    <w:p w14:paraId="37DDBCA9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509B782F" w14:textId="77777777" w:rsidR="006A27D9" w:rsidRDefault="00000000">
      <w:pPr>
        <w:ind w:left="72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5. Licencja obejmować będzie następujące pola eksploatacji: </w:t>
      </w:r>
    </w:p>
    <w:p w14:paraId="775E8647" w14:textId="77777777" w:rsidR="006A27D9" w:rsidRDefault="006A27D9">
      <w:pPr>
        <w:ind w:left="720"/>
        <w:jc w:val="both"/>
        <w:rPr>
          <w:rFonts w:hint="eastAsia"/>
          <w:color w:val="000000"/>
        </w:rPr>
      </w:pPr>
    </w:p>
    <w:p w14:paraId="00523E85" w14:textId="0C780777" w:rsidR="006A27D9" w:rsidRDefault="00000000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>publiczne odtwarzanie w trakcie trwania konferencji Audionomia 202</w:t>
      </w:r>
      <w:r w:rsidR="00E072F5">
        <w:rPr>
          <w:rFonts w:ascii="Cambria" w:hAnsi="Cambria"/>
          <w:color w:val="000000"/>
        </w:rPr>
        <w:t>6</w:t>
      </w:r>
      <w:r>
        <w:rPr>
          <w:rFonts w:ascii="Cambria" w:hAnsi="Cambria"/>
          <w:color w:val="000000"/>
        </w:rPr>
        <w:t xml:space="preserve"> </w:t>
      </w:r>
    </w:p>
    <w:p w14:paraId="6E351701" w14:textId="77777777" w:rsidR="006A27D9" w:rsidRDefault="00000000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wprowadzania do pamięci komputera i sieci multimedialnych, publiczne udostępnianie utworu w taki sposób, aby każdy mógł mieć do niego dostęp w miejscu i w czasie przez siebie wybranym </w:t>
      </w:r>
    </w:p>
    <w:p w14:paraId="05C08564" w14:textId="73C31401" w:rsidR="006A27D9" w:rsidRDefault="00000000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nadawanie za pomocą wizji lub fonii przewodowej lub bezprzewodowej w całości lub fragmentach w celach promujących Konkurs przez stację naziemną, internetową lub za pośrednictwem satelity. </w:t>
      </w:r>
    </w:p>
    <w:p w14:paraId="45CA1123" w14:textId="77777777" w:rsidR="006A27D9" w:rsidRDefault="006A27D9">
      <w:pPr>
        <w:jc w:val="both"/>
        <w:rPr>
          <w:rFonts w:ascii="Cambria" w:hAnsi="Cambria"/>
          <w:b/>
          <w:bCs/>
          <w:color w:val="000000"/>
        </w:rPr>
      </w:pPr>
    </w:p>
    <w:p w14:paraId="74005450" w14:textId="77777777" w:rsidR="006A27D9" w:rsidRDefault="006A27D9">
      <w:pPr>
        <w:jc w:val="both"/>
        <w:rPr>
          <w:rFonts w:hint="eastAsia"/>
          <w:color w:val="000000"/>
        </w:rPr>
      </w:pPr>
    </w:p>
    <w:p w14:paraId="324511D8" w14:textId="77777777" w:rsidR="000E3684" w:rsidRDefault="00000000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                                                              </w:t>
      </w:r>
    </w:p>
    <w:p w14:paraId="51FCE324" w14:textId="77777777" w:rsidR="000E3684" w:rsidRDefault="000E3684">
      <w:pPr>
        <w:jc w:val="both"/>
        <w:rPr>
          <w:rFonts w:ascii="Cambria" w:hAnsi="Cambria"/>
          <w:color w:val="000000"/>
        </w:rPr>
      </w:pPr>
    </w:p>
    <w:p w14:paraId="4BAF70C8" w14:textId="1ECA4D1C" w:rsidR="006A27D9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Cambria" w:hAnsi="Cambria"/>
          <w:color w:val="000000"/>
        </w:rPr>
        <w:t xml:space="preserve">                     </w:t>
      </w:r>
    </w:p>
    <w:p w14:paraId="24867BE7" w14:textId="77777777" w:rsidR="006A27D9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lastRenderedPageBreak/>
        <w:t>§ 6 ustalenia końcowe</w:t>
      </w:r>
    </w:p>
    <w:p w14:paraId="564C1F30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41555F36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03326E3E" w14:textId="77777777" w:rsidR="006A27D9" w:rsidRDefault="00000000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1. Do Konkursu zostaną zakwalifikowane te utwory, które spełniają wszystkie wymogi ustanowione niniejszym regulaminem.</w:t>
      </w:r>
    </w:p>
    <w:p w14:paraId="40BBE8E9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03E308D2" w14:textId="77777777" w:rsidR="006A27D9" w:rsidRDefault="00000000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2. Organizator zastrzega sobie prawo zmiany niniejszego regulaminu oraz odwołania Konkursu „Audionomia Award” w każdym czasie i bez podania przyczyny.</w:t>
      </w:r>
    </w:p>
    <w:p w14:paraId="37D6000F" w14:textId="77777777" w:rsidR="006A27D9" w:rsidRDefault="006A27D9">
      <w:pPr>
        <w:jc w:val="both"/>
        <w:rPr>
          <w:rFonts w:ascii="Cambria" w:hAnsi="Cambria"/>
          <w:color w:val="000000"/>
        </w:rPr>
      </w:pPr>
    </w:p>
    <w:p w14:paraId="27CD19E4" w14:textId="77777777" w:rsidR="006A27D9" w:rsidRDefault="00000000">
      <w:pPr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3. Warunkiem uczestnictwa w konkursie jest wypełnienie i przesłanie wraz z formularzem zgłoszeniowym na adres mailowy organizatora </w:t>
      </w:r>
      <w:r>
        <w:rPr>
          <w:rFonts w:ascii="Cambria" w:hAnsi="Cambria"/>
          <w:b/>
          <w:bCs/>
          <w:color w:val="000000"/>
        </w:rPr>
        <w:t>audionomia.award@gmail.com</w:t>
      </w:r>
      <w:r>
        <w:rPr>
          <w:rFonts w:ascii="Cambria" w:hAnsi="Cambria"/>
          <w:color w:val="000000"/>
        </w:rPr>
        <w:t xml:space="preserve"> podpisanej deklaracji RODO, która stanowi załącznik nr 1 do niniejszego regulaminu.</w:t>
      </w:r>
    </w:p>
    <w:sectPr w:rsidR="006A27D9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8412D"/>
    <w:multiLevelType w:val="multilevel"/>
    <w:tmpl w:val="33C0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3112364"/>
    <w:multiLevelType w:val="multilevel"/>
    <w:tmpl w:val="C8F2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4AB1550"/>
    <w:multiLevelType w:val="multilevel"/>
    <w:tmpl w:val="902699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2800063">
    <w:abstractNumId w:val="0"/>
  </w:num>
  <w:num w:numId="2" w16cid:durableId="1460421085">
    <w:abstractNumId w:val="1"/>
  </w:num>
  <w:num w:numId="3" w16cid:durableId="2105105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D9"/>
    <w:rsid w:val="000E3684"/>
    <w:rsid w:val="00137CCC"/>
    <w:rsid w:val="006A27D9"/>
    <w:rsid w:val="00737CFC"/>
    <w:rsid w:val="0077318C"/>
    <w:rsid w:val="008B7F5D"/>
    <w:rsid w:val="00CF168C"/>
    <w:rsid w:val="00E0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8C12"/>
  <w15:docId w15:val="{E9D4C35B-F797-4FDC-BDF1-DCA4DE77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Pr>
      <w:color w:val="467886" w:themeColor="hyperlink"/>
      <w:u w:val="single"/>
    </w:rPr>
  </w:style>
  <w:style w:type="character" w:customStyle="1" w:styleId="ListLabel3">
    <w:name w:val="ListLabel 3"/>
    <w:qFormat/>
    <w:rPr>
      <w:rFonts w:ascii="Arial" w:hAnsi="Arial"/>
      <w:color w:val="0F4761" w:themeColor="accent1" w:themeShade="BF"/>
      <w:sz w:val="28"/>
      <w:szCs w:val="28"/>
    </w:rPr>
  </w:style>
  <w:style w:type="character" w:customStyle="1" w:styleId="ListLabel4">
    <w:name w:val="ListLabel 4"/>
    <w:qFormat/>
    <w:rPr>
      <w:rFonts w:ascii="Times New Roman" w:hAnsi="Times New Roman"/>
      <w:b/>
      <w:bCs/>
      <w:color w:val="000000"/>
      <w:sz w:val="24"/>
      <w:szCs w:val="24"/>
      <w:u w:val="none"/>
    </w:rPr>
  </w:style>
  <w:style w:type="character" w:customStyle="1" w:styleId="ListLabel5">
    <w:name w:val="ListLabel 5"/>
    <w:qFormat/>
    <w:rPr>
      <w:rFonts w:ascii="Times New Roman" w:hAnsi="Times New Roman"/>
      <w:b/>
      <w:bCs/>
      <w:color w:val="000000"/>
      <w:sz w:val="24"/>
      <w:szCs w:val="24"/>
      <w:u w:val="non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1165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Joanna Bachura-Wojtasik</cp:lastModifiedBy>
  <cp:revision>7</cp:revision>
  <dcterms:created xsi:type="dcterms:W3CDTF">2022-03-31T11:28:00Z</dcterms:created>
  <dcterms:modified xsi:type="dcterms:W3CDTF">2026-02-26T22:31:00Z</dcterms:modified>
  <dc:language>pl-PL</dc:language>
</cp:coreProperties>
</file>